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21E3" w14:textId="77777777" w:rsidR="0096349B" w:rsidRDefault="0096349B" w:rsidP="0096349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600X600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6B2C6872" w14:textId="77777777" w:rsidR="0096349B" w:rsidRDefault="0096349B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 downtime. </w:t>
      </w:r>
    </w:p>
    <w:p w14:paraId="520BEED9" w14:textId="754174D8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9EED0ED" w14:textId="77777777" w:rsidR="0096349B" w:rsidRDefault="0096349B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22U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 (adjustable)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side/rear panels, RAL 9005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Front tempered glass door (lockable)</w:t>
      </w:r>
    </w:p>
    <w:p w14:paraId="5B22234D" w14:textId="3396595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53740B11" w14:textId="77777777" w:rsidR="0096349B" w:rsidRPr="0096349B" w:rsidRDefault="0096349B" w:rsidP="0096349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96349B">
        <w:rPr>
          <w:rFonts w:ascii="Open Sans" w:eastAsia="宋体" w:hAnsi="Open Sans" w:cs="Open Sans"/>
          <w:color w:val="333E48"/>
          <w:kern w:val="0"/>
          <w:szCs w:val="21"/>
        </w:rPr>
        <w:t>SKU/MPN: CAB-FE-22U-66</w:t>
      </w:r>
    </w:p>
    <w:p w14:paraId="25D968EA" w14:textId="77777777" w:rsidR="0096349B" w:rsidRPr="0096349B" w:rsidRDefault="0096349B" w:rsidP="0096349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96349B">
        <w:rPr>
          <w:rFonts w:ascii="Open Sans" w:eastAsia="宋体" w:hAnsi="Open Sans" w:cs="Open Sans"/>
          <w:color w:val="333E48"/>
          <w:kern w:val="0"/>
          <w:szCs w:val="21"/>
        </w:rPr>
        <w:t>EAN: 8400800015938</w:t>
      </w:r>
    </w:p>
    <w:p w14:paraId="209A9567" w14:textId="77777777" w:rsidR="0096349B" w:rsidRPr="0096349B" w:rsidRDefault="0096349B" w:rsidP="0096349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96349B">
        <w:rPr>
          <w:rFonts w:ascii="Open Sans" w:eastAsia="宋体" w:hAnsi="Open Sans" w:cs="Open Sans"/>
          <w:color w:val="333E48"/>
          <w:kern w:val="0"/>
          <w:szCs w:val="21"/>
        </w:rPr>
        <w:t>Weight: 50.0Kg</w:t>
      </w:r>
    </w:p>
    <w:p w14:paraId="65625354" w14:textId="77777777" w:rsidR="0096349B" w:rsidRPr="0096349B" w:rsidRDefault="0096349B" w:rsidP="0096349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96349B">
        <w:rPr>
          <w:rFonts w:ascii="Open Sans" w:eastAsia="宋体" w:hAnsi="Open Sans" w:cs="Open Sans"/>
          <w:color w:val="333E48"/>
          <w:kern w:val="0"/>
          <w:szCs w:val="21"/>
        </w:rPr>
        <w:t>Dimensions: 600 (width) x600(depth) x1160mm (height)</w:t>
      </w:r>
    </w:p>
    <w:p w14:paraId="73C847EB" w14:textId="5AF87F34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7415E46A" w:rsidR="004A0A18" w:rsidRPr="00FC0820" w:rsidRDefault="0096349B" w:rsidP="0096349B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CAB-FE-22U-66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F169" w14:textId="77777777" w:rsidR="00D41FFA" w:rsidRDefault="00D41FFA" w:rsidP="007F112D">
      <w:r>
        <w:separator/>
      </w:r>
    </w:p>
  </w:endnote>
  <w:endnote w:type="continuationSeparator" w:id="0">
    <w:p w14:paraId="4C4FFBD7" w14:textId="77777777" w:rsidR="00D41FFA" w:rsidRDefault="00D41FF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F72E" w14:textId="77777777" w:rsidR="00D41FFA" w:rsidRDefault="00D41FFA" w:rsidP="007F112D">
      <w:r>
        <w:separator/>
      </w:r>
    </w:p>
  </w:footnote>
  <w:footnote w:type="continuationSeparator" w:id="0">
    <w:p w14:paraId="0B03E816" w14:textId="77777777" w:rsidR="00D41FFA" w:rsidRDefault="00D41FF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C1ACB"/>
    <w:multiLevelType w:val="multilevel"/>
    <w:tmpl w:val="0B3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02D4"/>
    <w:rsid w:val="00072F2E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D7B1E"/>
    <w:rsid w:val="006F5BD5"/>
    <w:rsid w:val="007133F3"/>
    <w:rsid w:val="00741013"/>
    <w:rsid w:val="00755A63"/>
    <w:rsid w:val="007B0E16"/>
    <w:rsid w:val="007E35FE"/>
    <w:rsid w:val="007F112D"/>
    <w:rsid w:val="0082718D"/>
    <w:rsid w:val="00857C54"/>
    <w:rsid w:val="00906100"/>
    <w:rsid w:val="00941BEE"/>
    <w:rsid w:val="0096349B"/>
    <w:rsid w:val="009D608B"/>
    <w:rsid w:val="00B57D78"/>
    <w:rsid w:val="00BB10A7"/>
    <w:rsid w:val="00C23875"/>
    <w:rsid w:val="00C64210"/>
    <w:rsid w:val="00CF7B48"/>
    <w:rsid w:val="00D41FFA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acb7cb58-0067-4f29-b042-b4bbfeec70cb.pdf?v=1583847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2021-10-23T15:11:00Z</dcterms:modified>
</cp:coreProperties>
</file>